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94" w:rsidRDefault="000C3F94" w:rsidP="000C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POPIS POTPISANIH SPORAZUMA, UGOVORA, </w:t>
      </w:r>
      <w:r w:rsidR="00E95C08">
        <w:rPr>
          <w:rFonts w:ascii="Times New Roman" w:hAnsi="Times New Roman" w:cs="Times New Roman"/>
          <w:b/>
          <w:sz w:val="24"/>
          <w:szCs w:val="24"/>
        </w:rPr>
        <w:t>ODLUKA</w:t>
      </w:r>
      <w:r>
        <w:rPr>
          <w:rFonts w:ascii="Times New Roman" w:hAnsi="Times New Roman" w:cs="Times New Roman"/>
          <w:b/>
          <w:sz w:val="24"/>
          <w:szCs w:val="24"/>
        </w:rPr>
        <w:t xml:space="preserve"> I ISPRAVA</w:t>
      </w:r>
      <w:r w:rsidR="00E95C08">
        <w:rPr>
          <w:rFonts w:ascii="Times New Roman" w:hAnsi="Times New Roman" w:cs="Times New Roman"/>
          <w:b/>
          <w:sz w:val="24"/>
          <w:szCs w:val="24"/>
        </w:rPr>
        <w:t xml:space="preserve"> URUČENIH NAKON SJEDNICE VLADE</w:t>
      </w:r>
      <w:r w:rsidR="00F464EB">
        <w:rPr>
          <w:rFonts w:ascii="Times New Roman" w:hAnsi="Times New Roman" w:cs="Times New Roman"/>
          <w:b/>
          <w:sz w:val="24"/>
          <w:szCs w:val="24"/>
        </w:rPr>
        <w:t xml:space="preserve"> U KRAPINI</w:t>
      </w:r>
    </w:p>
    <w:p w:rsidR="00E95C08" w:rsidRDefault="00E95C08" w:rsidP="000C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PROSINCA 2019. GODINE</w:t>
      </w:r>
    </w:p>
    <w:p w:rsid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0C3F94">
        <w:rPr>
          <w:rFonts w:ascii="Times New Roman" w:hAnsi="Times New Roman" w:cs="Times New Roman"/>
          <w:b/>
          <w:sz w:val="24"/>
          <w:szCs w:val="24"/>
        </w:rPr>
        <w:t>1.</w:t>
      </w:r>
      <w:r w:rsidRPr="000C3F94">
        <w:rPr>
          <w:rFonts w:ascii="Times New Roman" w:hAnsi="Times New Roman" w:cs="Times New Roman"/>
          <w:b/>
          <w:sz w:val="24"/>
          <w:szCs w:val="24"/>
        </w:rPr>
        <w:tab/>
        <w:t xml:space="preserve">MINISTARSTVO UPRAVE </w:t>
      </w: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0C3F94">
        <w:rPr>
          <w:rFonts w:ascii="Times New Roman" w:hAnsi="Times New Roman" w:cs="Times New Roman"/>
          <w:b/>
          <w:sz w:val="24"/>
          <w:szCs w:val="24"/>
        </w:rPr>
        <w:t>Potpisivanje sporazuma o sadržaju i načinu uvida u osobne podatke građana s gradovima i općinama na području Krapinsko-zagorske županije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 xml:space="preserve">1.1. 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Sporazum o sadržaju i načinu uvida u osobne podatke između Ministarstva uprave i Grada Klanjca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 xml:space="preserve">1.2. </w:t>
      </w:r>
      <w:r w:rsidRPr="000C3F94">
        <w:rPr>
          <w:rFonts w:ascii="Times New Roman" w:hAnsi="Times New Roman" w:cs="Times New Roman"/>
          <w:sz w:val="24"/>
          <w:szCs w:val="24"/>
        </w:rPr>
        <w:tab/>
        <w:t>Sporazum o sadržaju i načinu uvida u osobne podatke između Ministarstva uprave i Grada Donje Stubice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 xml:space="preserve">1.3. </w:t>
      </w:r>
      <w:r w:rsidRPr="000C3F94">
        <w:rPr>
          <w:rFonts w:ascii="Times New Roman" w:hAnsi="Times New Roman" w:cs="Times New Roman"/>
          <w:sz w:val="24"/>
          <w:szCs w:val="24"/>
        </w:rPr>
        <w:tab/>
        <w:t>Sporazum o sadržaju i načinu uvida u osobne podatke između Ministarstva uprave i Grada Oroslavja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 xml:space="preserve">1.4. </w:t>
      </w:r>
      <w:r w:rsidRPr="000C3F94">
        <w:rPr>
          <w:rFonts w:ascii="Times New Roman" w:hAnsi="Times New Roman" w:cs="Times New Roman"/>
          <w:sz w:val="24"/>
          <w:szCs w:val="24"/>
        </w:rPr>
        <w:tab/>
        <w:t>Sporazum o sadržaju i načinu uvida u osobne podatke između Ministars</w:t>
      </w:r>
      <w:r>
        <w:rPr>
          <w:rFonts w:ascii="Times New Roman" w:hAnsi="Times New Roman" w:cs="Times New Roman"/>
          <w:sz w:val="24"/>
          <w:szCs w:val="24"/>
        </w:rPr>
        <w:t xml:space="preserve">tva uprave i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Bedekovčina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 xml:space="preserve">1.5. 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Sporazum o sadržaju i načinu uvida u osobne podatke između Ministarstva uprave i Općine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Lobor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0C3F94">
        <w:rPr>
          <w:rFonts w:ascii="Times New Roman" w:hAnsi="Times New Roman" w:cs="Times New Roman"/>
          <w:b/>
          <w:sz w:val="24"/>
          <w:szCs w:val="24"/>
        </w:rPr>
        <w:t>2.</w:t>
      </w:r>
      <w:r w:rsidRPr="000C3F94">
        <w:rPr>
          <w:rFonts w:ascii="Times New Roman" w:hAnsi="Times New Roman" w:cs="Times New Roman"/>
          <w:b/>
          <w:sz w:val="24"/>
          <w:szCs w:val="24"/>
        </w:rPr>
        <w:tab/>
        <w:t>MINISTARSTVO DRŽAVNE IMOVINE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2.1.</w:t>
      </w:r>
      <w:r w:rsidRPr="000C3F94">
        <w:rPr>
          <w:rFonts w:ascii="Times New Roman" w:hAnsi="Times New Roman" w:cs="Times New Roman"/>
          <w:sz w:val="24"/>
          <w:szCs w:val="24"/>
        </w:rPr>
        <w:tab/>
      </w:r>
      <w:r w:rsidRPr="000C3F94">
        <w:rPr>
          <w:rFonts w:ascii="Times New Roman" w:hAnsi="Times New Roman" w:cs="Times New Roman"/>
          <w:b/>
          <w:sz w:val="24"/>
          <w:szCs w:val="24"/>
        </w:rPr>
        <w:t xml:space="preserve">Uručivanje </w:t>
      </w:r>
      <w:proofErr w:type="spellStart"/>
      <w:r w:rsidRPr="000C3F94">
        <w:rPr>
          <w:rFonts w:ascii="Times New Roman" w:hAnsi="Times New Roman" w:cs="Times New Roman"/>
          <w:b/>
          <w:sz w:val="24"/>
          <w:szCs w:val="24"/>
        </w:rPr>
        <w:t>tabularnih</w:t>
      </w:r>
      <w:proofErr w:type="spellEnd"/>
      <w:r w:rsidRPr="000C3F94">
        <w:rPr>
          <w:rFonts w:ascii="Times New Roman" w:hAnsi="Times New Roman" w:cs="Times New Roman"/>
          <w:b/>
          <w:sz w:val="24"/>
          <w:szCs w:val="24"/>
        </w:rPr>
        <w:t xml:space="preserve"> isprava za nekretnine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ab/>
        <w:t xml:space="preserve">Srednjoj školi Zlatar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ab/>
      </w:r>
      <w:r w:rsidRPr="000C3F94">
        <w:rPr>
          <w:rFonts w:ascii="Times New Roman" w:hAnsi="Times New Roman" w:cs="Times New Roman"/>
          <w:sz w:val="24"/>
          <w:szCs w:val="24"/>
        </w:rPr>
        <w:t xml:space="preserve">Gimnaziji Antuna Gustava Matoša Zabok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3.</w:t>
      </w:r>
      <w:r w:rsidRPr="000C3F94">
        <w:rPr>
          <w:rFonts w:ascii="Times New Roman" w:hAnsi="Times New Roman" w:cs="Times New Roman"/>
          <w:sz w:val="24"/>
          <w:szCs w:val="24"/>
        </w:rPr>
        <w:tab/>
        <w:t>Općini M</w:t>
      </w:r>
      <w:r>
        <w:rPr>
          <w:rFonts w:ascii="Times New Roman" w:hAnsi="Times New Roman" w:cs="Times New Roman"/>
          <w:sz w:val="24"/>
          <w:szCs w:val="24"/>
        </w:rPr>
        <w:t xml:space="preserve">arija Bistrica – društveni dom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Općini Zagorska Sela - nogometno igralište </w:t>
      </w:r>
    </w:p>
    <w:p w:rsid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</w:t>
      </w:r>
      <w:r w:rsidRPr="000C3F94">
        <w:rPr>
          <w:rFonts w:ascii="Times New Roman" w:hAnsi="Times New Roman" w:cs="Times New Roman"/>
          <w:sz w:val="24"/>
          <w:szCs w:val="24"/>
        </w:rPr>
        <w:tab/>
        <w:t>Općini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nogometno igralište </w:t>
      </w: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0C3F94">
        <w:rPr>
          <w:rFonts w:ascii="Times New Roman" w:hAnsi="Times New Roman" w:cs="Times New Roman"/>
          <w:b/>
          <w:sz w:val="24"/>
          <w:szCs w:val="24"/>
        </w:rPr>
        <w:t>3.</w:t>
      </w:r>
      <w:r w:rsidRPr="000C3F94">
        <w:rPr>
          <w:rFonts w:ascii="Times New Roman" w:hAnsi="Times New Roman" w:cs="Times New Roman"/>
          <w:b/>
          <w:sz w:val="24"/>
          <w:szCs w:val="24"/>
        </w:rPr>
        <w:tab/>
        <w:t>MINISTARSTVO GOSPODARSTVA, PODUZETNIŠTVA I OBRTA</w:t>
      </w: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0C3F94">
        <w:rPr>
          <w:rFonts w:ascii="Times New Roman" w:hAnsi="Times New Roman" w:cs="Times New Roman"/>
          <w:b/>
          <w:sz w:val="24"/>
          <w:szCs w:val="24"/>
        </w:rPr>
        <w:t>Potpisivanje ugovora o dodjeli bespovratnih sredstava za projekte koji se financiraju iz fondova Europske unije u financijskom razdoblju 2014. - 2020. po Pozivu na dostavu projektnih prijedloga „Poboljšanje konkurentnosti i učinkovitosti MSP-a kroz informacijske i komunikacijske tehnologije (IKT) – 2“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 xml:space="preserve">3.1 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dodjeli bespovratnih sredstava za Projekt: „Informatizacija revizorske djelatnosti i uredskog poslovanja poduzeća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Metida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3.2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dodjeli bespovratnih sredstava za Projekt: „Poboljšanje konkurentnosti i učinkovitosti poduzeća uvođenjem </w:t>
      </w:r>
      <w:r>
        <w:rPr>
          <w:rFonts w:ascii="Times New Roman" w:hAnsi="Times New Roman" w:cs="Times New Roman"/>
          <w:sz w:val="24"/>
          <w:szCs w:val="24"/>
        </w:rPr>
        <w:t xml:space="preserve">BIM tehnologije projektiranja“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3.3.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dodjeli bespovratnih sredstava za Projekt: „Povećanje konkurentnosti i učinkovitosti tvrtke „Strojna </w:t>
      </w:r>
      <w:r>
        <w:rPr>
          <w:rFonts w:ascii="Times New Roman" w:hAnsi="Times New Roman" w:cs="Times New Roman"/>
          <w:sz w:val="24"/>
          <w:szCs w:val="24"/>
        </w:rPr>
        <w:t xml:space="preserve">obrada metala – Danijel </w:t>
      </w:r>
      <w:proofErr w:type="spellStart"/>
      <w:r>
        <w:rPr>
          <w:rFonts w:ascii="Times New Roman" w:hAnsi="Times New Roman" w:cs="Times New Roman"/>
          <w:sz w:val="24"/>
          <w:szCs w:val="24"/>
        </w:rPr>
        <w:t>Kodrnja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0C3F94">
        <w:rPr>
          <w:rFonts w:ascii="Times New Roman" w:hAnsi="Times New Roman" w:cs="Times New Roman"/>
          <w:b/>
          <w:sz w:val="24"/>
          <w:szCs w:val="24"/>
        </w:rPr>
        <w:t>Uručivanje odluka o financiranju iz nadležnosti Ministarstva gospodarstva, poduzetništva i obrta koje se dodjeljuju po Pozivu na dostavu projektnih prijedloga: „Poboljšanje konkurentnosti i učinkovitosti MSP-a kroz informacijske i komunikacijske tehnologije (IKT) – 2“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3.5.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 Odluka o financiranju projektnog prijedloga: Povećanje konkurentnosti poduzeća METALBENETON implementacijom informatičkog rješenja za upravljanje proizvodnim procesom, poboljšanje komunikacije s klijentima, te </w:t>
      </w:r>
      <w:r>
        <w:rPr>
          <w:rFonts w:ascii="Times New Roman" w:hAnsi="Times New Roman" w:cs="Times New Roman"/>
          <w:sz w:val="24"/>
          <w:szCs w:val="24"/>
        </w:rPr>
        <w:t>informatizacijom terenskog rada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3.6.</w:t>
      </w:r>
      <w:r w:rsidRPr="000C3F94">
        <w:rPr>
          <w:rFonts w:ascii="Times New Roman" w:hAnsi="Times New Roman" w:cs="Times New Roman"/>
          <w:sz w:val="24"/>
          <w:szCs w:val="24"/>
        </w:rPr>
        <w:tab/>
        <w:t>Odluka o financiranju projektnog prijedloga: Uvođenje novog poslovnog sustava</w:t>
      </w:r>
      <w:r>
        <w:rPr>
          <w:rFonts w:ascii="Times New Roman" w:hAnsi="Times New Roman" w:cs="Times New Roman"/>
          <w:sz w:val="24"/>
          <w:szCs w:val="24"/>
        </w:rPr>
        <w:t xml:space="preserve"> u poduzeće SERVIS CENTAR </w:t>
      </w:r>
      <w:proofErr w:type="spellStart"/>
      <w:r>
        <w:rPr>
          <w:rFonts w:ascii="Times New Roman" w:hAnsi="Times New Roman" w:cs="Times New Roman"/>
          <w:sz w:val="24"/>
          <w:szCs w:val="24"/>
        </w:rPr>
        <w:t>d.o.o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3.7.</w:t>
      </w:r>
      <w:r w:rsidRPr="000C3F94">
        <w:rPr>
          <w:rFonts w:ascii="Times New Roman" w:hAnsi="Times New Roman" w:cs="Times New Roman"/>
          <w:sz w:val="24"/>
          <w:szCs w:val="24"/>
        </w:rPr>
        <w:tab/>
        <w:t>Odluka o financiranju projektno</w:t>
      </w:r>
      <w:r>
        <w:rPr>
          <w:rFonts w:ascii="Times New Roman" w:hAnsi="Times New Roman" w:cs="Times New Roman"/>
          <w:sz w:val="24"/>
          <w:szCs w:val="24"/>
        </w:rPr>
        <w:t xml:space="preserve">g prijedloga: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IKT 2018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3.8.</w:t>
      </w:r>
      <w:r w:rsidRPr="000C3F94">
        <w:rPr>
          <w:rFonts w:ascii="Times New Roman" w:hAnsi="Times New Roman" w:cs="Times New Roman"/>
          <w:sz w:val="24"/>
          <w:szCs w:val="24"/>
        </w:rPr>
        <w:tab/>
        <w:t>Odluka o financiranju projektnog prijedloga: Suvremene te</w:t>
      </w:r>
      <w:r>
        <w:rPr>
          <w:rFonts w:ascii="Times New Roman" w:hAnsi="Times New Roman" w:cs="Times New Roman"/>
          <w:sz w:val="24"/>
          <w:szCs w:val="24"/>
        </w:rPr>
        <w:t>hnologije za bolnicu budućnosti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3.9.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Odluka o financiranju projektnog prijedloga: Povećanje konkurentnosti poduzeća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Ohm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LAB d.o.o. uvođe</w:t>
      </w:r>
      <w:r>
        <w:rPr>
          <w:rFonts w:ascii="Times New Roman" w:hAnsi="Times New Roman" w:cs="Times New Roman"/>
          <w:sz w:val="24"/>
          <w:szCs w:val="24"/>
        </w:rPr>
        <w:t xml:space="preserve">njem IKT rješenja u poslovanje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3.10.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Odluka o financiranju projektnog prijedloga: Poboljšanje konkurentnosti i učinkovitosti poslovanja TEVA IT d.o.o. </w:t>
      </w:r>
      <w:r>
        <w:rPr>
          <w:rFonts w:ascii="Times New Roman" w:hAnsi="Times New Roman" w:cs="Times New Roman"/>
          <w:sz w:val="24"/>
          <w:szCs w:val="24"/>
        </w:rPr>
        <w:t xml:space="preserve">kroz primjenu IKT rješenja  </w:t>
      </w: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0C3F94">
        <w:rPr>
          <w:rFonts w:ascii="Times New Roman" w:hAnsi="Times New Roman" w:cs="Times New Roman"/>
          <w:b/>
          <w:sz w:val="24"/>
          <w:szCs w:val="24"/>
        </w:rPr>
        <w:t xml:space="preserve">Uručivanje Odluke za subvencioniranje kamata na poduzetničke kredite subjektima malog gospodarstva: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 xml:space="preserve">3.11. </w:t>
      </w:r>
      <w:r w:rsidRPr="000C3F94">
        <w:rPr>
          <w:rFonts w:ascii="Times New Roman" w:hAnsi="Times New Roman" w:cs="Times New Roman"/>
          <w:sz w:val="24"/>
          <w:szCs w:val="24"/>
        </w:rPr>
        <w:tab/>
        <w:t>Odluka o preraspodjeli kreditnog potencijala za subvencioniranje kamata na poduzetničke kredite subjektima malog gospodarstva, korisnik: Krapinsko-</w:t>
      </w:r>
      <w:r>
        <w:rPr>
          <w:rFonts w:ascii="Times New Roman" w:hAnsi="Times New Roman" w:cs="Times New Roman"/>
          <w:sz w:val="24"/>
          <w:szCs w:val="24"/>
        </w:rPr>
        <w:t>zagorska županija</w:t>
      </w: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0C3F94">
        <w:rPr>
          <w:rFonts w:ascii="Times New Roman" w:hAnsi="Times New Roman" w:cs="Times New Roman"/>
          <w:b/>
          <w:sz w:val="24"/>
          <w:szCs w:val="24"/>
        </w:rPr>
        <w:t>4.</w:t>
      </w:r>
      <w:r w:rsidRPr="000C3F94">
        <w:rPr>
          <w:rFonts w:ascii="Times New Roman" w:hAnsi="Times New Roman" w:cs="Times New Roman"/>
          <w:b/>
          <w:sz w:val="24"/>
          <w:szCs w:val="24"/>
        </w:rPr>
        <w:tab/>
        <w:t>MINISTARSTVO POLJOPRIVREDE</w:t>
      </w: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0C3F94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0C3F94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0C3F94">
        <w:rPr>
          <w:rFonts w:ascii="Times New Roman" w:hAnsi="Times New Roman" w:cs="Times New Roman"/>
          <w:b/>
          <w:sz w:val="24"/>
          <w:szCs w:val="24"/>
        </w:rPr>
        <w:t xml:space="preserve">. Marija Vučković, ministrica poljoprivrede, uručit će 15 ugovora o financiranju  iz Programa ruralnog razvoja Republike Hrvatske, a koje je u ime Agencije za plaćanja u poljoprivredi, ribarstvu i ruralnom razvoju potpisala ravnateljica, Matilda </w:t>
      </w:r>
      <w:proofErr w:type="spellStart"/>
      <w:r w:rsidRPr="000C3F94">
        <w:rPr>
          <w:rFonts w:ascii="Times New Roman" w:hAnsi="Times New Roman" w:cs="Times New Roman"/>
          <w:b/>
          <w:sz w:val="24"/>
          <w:szCs w:val="24"/>
        </w:rPr>
        <w:t>Copić</w:t>
      </w:r>
      <w:proofErr w:type="spellEnd"/>
      <w:r w:rsidRPr="000C3F94">
        <w:rPr>
          <w:rFonts w:ascii="Times New Roman" w:hAnsi="Times New Roman" w:cs="Times New Roman"/>
          <w:b/>
          <w:sz w:val="24"/>
          <w:szCs w:val="24"/>
        </w:rPr>
        <w:t>, koja će i biti uz ministricu. Ugovore o financiranju potpisat ć</w:t>
      </w:r>
      <w:r>
        <w:rPr>
          <w:rFonts w:ascii="Times New Roman" w:hAnsi="Times New Roman" w:cs="Times New Roman"/>
          <w:b/>
          <w:sz w:val="24"/>
          <w:szCs w:val="24"/>
        </w:rPr>
        <w:t>e i preuzeti korisnici ugovora:</w:t>
      </w:r>
    </w:p>
    <w:p w:rsidR="000C3F94" w:rsidRPr="000C3F94" w:rsidRDefault="000C3F94" w:rsidP="000C3F94">
      <w:pPr>
        <w:rPr>
          <w:rFonts w:ascii="Times New Roman" w:hAnsi="Times New Roman" w:cs="Times New Roman"/>
          <w:i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A</w:t>
      </w:r>
      <w:r w:rsidRPr="000C3F94">
        <w:rPr>
          <w:rFonts w:ascii="Times New Roman" w:hAnsi="Times New Roman" w:cs="Times New Roman"/>
          <w:i/>
          <w:sz w:val="24"/>
          <w:szCs w:val="24"/>
        </w:rPr>
        <w:t>.</w:t>
      </w:r>
      <w:r w:rsidRPr="000C3F94">
        <w:rPr>
          <w:rFonts w:ascii="Times New Roman" w:hAnsi="Times New Roman" w:cs="Times New Roman"/>
          <w:i/>
          <w:sz w:val="24"/>
          <w:szCs w:val="24"/>
        </w:rPr>
        <w:tab/>
        <w:t>Jedan ugovor o financiranju u okviru Natječaja za provedbu tipa operacije 4.1.1. "Restrukturiranje, modernizacija i povećanje konkurentnosti poljoprivrednih gospodarstava"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4.1.</w:t>
      </w:r>
      <w:r w:rsidRPr="000C3F94">
        <w:rPr>
          <w:rFonts w:ascii="Times New Roman" w:hAnsi="Times New Roman" w:cs="Times New Roman"/>
          <w:sz w:val="24"/>
          <w:szCs w:val="24"/>
        </w:rPr>
        <w:tab/>
        <w:t>Za BIO-VET d.o.o., Dežanovac, projekt: Ulaganje u rekonstrukciju peradarske farme s četiri peradarnika na lokaciji Vrbovsko i jednog peradarnika na lokaciji Donja Stubica te u oprem</w:t>
      </w:r>
      <w:r>
        <w:rPr>
          <w:rFonts w:ascii="Times New Roman" w:hAnsi="Times New Roman" w:cs="Times New Roman"/>
          <w:sz w:val="24"/>
          <w:szCs w:val="24"/>
        </w:rPr>
        <w:t>anje objekata i kupnju traktor</w:t>
      </w:r>
      <w:r w:rsidR="00547377">
        <w:rPr>
          <w:rFonts w:ascii="Times New Roman" w:hAnsi="Times New Roman" w:cs="Times New Roman"/>
          <w:sz w:val="24"/>
          <w:szCs w:val="24"/>
        </w:rPr>
        <w:t>a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Pr="000C3F94">
        <w:rPr>
          <w:rFonts w:ascii="Times New Roman" w:hAnsi="Times New Roman" w:cs="Times New Roman"/>
          <w:sz w:val="24"/>
          <w:szCs w:val="24"/>
        </w:rPr>
        <w:tab/>
      </w:r>
      <w:r w:rsidRPr="000C3F94">
        <w:rPr>
          <w:rFonts w:ascii="Times New Roman" w:hAnsi="Times New Roman" w:cs="Times New Roman"/>
          <w:i/>
          <w:sz w:val="24"/>
          <w:szCs w:val="24"/>
        </w:rPr>
        <w:t>Jedan ugovor o financiranju u okviru Natječaja za provedbu tipa operacije 7.4.1. "Ulaganja u pokretanje, poboljšanje ili proširenje lokalnih temeljnih usluga za ruralno stanovništvo, uključujući slobodno vrijeme i kulturne aktivnosti te povezanu infrastrukturu"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4.2.</w:t>
      </w:r>
      <w:r w:rsidRPr="000C3F94">
        <w:rPr>
          <w:rFonts w:ascii="Times New Roman" w:hAnsi="Times New Roman" w:cs="Times New Roman"/>
          <w:sz w:val="24"/>
          <w:szCs w:val="24"/>
        </w:rPr>
        <w:tab/>
        <w:t>Za DOBROVOLJNO VATROGASNO DRUŠTVO KRAPINSKE TOPLICE, Krapinske Toplice, projekt: Izgradnja vatrogasnog doma s poligonom za vježbanje vatrogas</w:t>
      </w:r>
      <w:r>
        <w:rPr>
          <w:rFonts w:ascii="Times New Roman" w:hAnsi="Times New Roman" w:cs="Times New Roman"/>
          <w:sz w:val="24"/>
          <w:szCs w:val="24"/>
        </w:rPr>
        <w:t xml:space="preserve">aca u Općini Krapinske Toplice </w:t>
      </w:r>
    </w:p>
    <w:p w:rsidR="000C3F94" w:rsidRPr="000C3F94" w:rsidRDefault="000C3F94" w:rsidP="000C3F94">
      <w:pPr>
        <w:rPr>
          <w:rFonts w:ascii="Times New Roman" w:hAnsi="Times New Roman" w:cs="Times New Roman"/>
          <w:i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C.</w:t>
      </w:r>
      <w:r w:rsidRPr="000C3F94">
        <w:rPr>
          <w:rFonts w:ascii="Times New Roman" w:hAnsi="Times New Roman" w:cs="Times New Roman"/>
          <w:sz w:val="24"/>
          <w:szCs w:val="24"/>
        </w:rPr>
        <w:tab/>
      </w:r>
      <w:r w:rsidRPr="000C3F94">
        <w:rPr>
          <w:rFonts w:ascii="Times New Roman" w:hAnsi="Times New Roman" w:cs="Times New Roman"/>
          <w:i/>
          <w:sz w:val="24"/>
          <w:szCs w:val="24"/>
        </w:rPr>
        <w:t>Ugovori o financiranju u okviru Natječaja za provedbu tipa operacije 6.3.1. "Potpora razvoju malih poljoprivrednih gospodarstava"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4.3.</w:t>
      </w:r>
      <w:r w:rsidRPr="000C3F94">
        <w:rPr>
          <w:rFonts w:ascii="Times New Roman" w:hAnsi="Times New Roman" w:cs="Times New Roman"/>
          <w:sz w:val="24"/>
          <w:szCs w:val="24"/>
        </w:rPr>
        <w:tab/>
        <w:t>Za OPG DEŽMAR JOŽICA, Kumrovec, projekt: Ulaganje u poljoprivrednu m</w:t>
      </w:r>
      <w:r>
        <w:rPr>
          <w:rFonts w:ascii="Times New Roman" w:hAnsi="Times New Roman" w:cs="Times New Roman"/>
          <w:sz w:val="24"/>
          <w:szCs w:val="24"/>
        </w:rPr>
        <w:t xml:space="preserve">ehanizaciju, strojeve i opremu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4.4.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Za OPG DVORŠAK BRANKO,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Desinić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>, projekt: Kupnja poljoprivredne mehanizacije, strojeva i opreme te a</w:t>
      </w:r>
      <w:r>
        <w:rPr>
          <w:rFonts w:ascii="Times New Roman" w:hAnsi="Times New Roman" w:cs="Times New Roman"/>
          <w:sz w:val="24"/>
          <w:szCs w:val="24"/>
        </w:rPr>
        <w:t xml:space="preserve">daptacija gospodarskog objekta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4.5.</w:t>
      </w:r>
      <w:r w:rsidRPr="000C3F94">
        <w:rPr>
          <w:rFonts w:ascii="Times New Roman" w:hAnsi="Times New Roman" w:cs="Times New Roman"/>
          <w:sz w:val="24"/>
          <w:szCs w:val="24"/>
        </w:rPr>
        <w:tab/>
        <w:t>Za OPG DVORŠAK SREĆKO, Tuhelj, projekt: Kupnja poljoprivredne mehanizacije, odnosno rab</w:t>
      </w:r>
      <w:r>
        <w:rPr>
          <w:rFonts w:ascii="Times New Roman" w:hAnsi="Times New Roman" w:cs="Times New Roman"/>
          <w:sz w:val="24"/>
          <w:szCs w:val="24"/>
        </w:rPr>
        <w:t xml:space="preserve">ljenog traktora i novog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malčera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4.6.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Za OPG HEGOL ŽELJKO, Gornja Stubica, projekt: Kupnja rabljenog traktora, novog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malčer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kontejnera za držanje pčela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4.7.</w:t>
      </w:r>
      <w:r w:rsidRPr="000C3F94">
        <w:rPr>
          <w:rFonts w:ascii="Times New Roman" w:hAnsi="Times New Roman" w:cs="Times New Roman"/>
          <w:sz w:val="24"/>
          <w:szCs w:val="24"/>
        </w:rPr>
        <w:tab/>
        <w:t>Za OPG KUHAR BOŽENA, Tuhelj, projekt: Kupnja poljoprivredne mehanizacije odnosno rabljenog traktora i</w:t>
      </w:r>
      <w:r>
        <w:rPr>
          <w:rFonts w:ascii="Times New Roman" w:hAnsi="Times New Roman" w:cs="Times New Roman"/>
          <w:sz w:val="24"/>
          <w:szCs w:val="24"/>
        </w:rPr>
        <w:t xml:space="preserve"> novog hidrauličnog utovarivača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4.8.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Za OPG LJUBIĆ MILJENKO,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Desinić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, projekt: Kupnja traktora,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mal</w:t>
      </w:r>
      <w:r>
        <w:rPr>
          <w:rFonts w:ascii="Times New Roman" w:hAnsi="Times New Roman" w:cs="Times New Roman"/>
          <w:sz w:val="24"/>
          <w:szCs w:val="24"/>
        </w:rPr>
        <w:t>čera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teleskopske motorne pile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4.9.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Za OPG MARANIĆ TOMISLAV, Krapinske Toplice, projekt: Kupnja novog traktora snage 75-105 konjskih snaga (KS), s prednjim i stražnjim pogonom ("dupla vuča"), </w:t>
      </w:r>
      <w:r>
        <w:rPr>
          <w:rFonts w:ascii="Times New Roman" w:hAnsi="Times New Roman" w:cs="Times New Roman"/>
          <w:sz w:val="24"/>
          <w:szCs w:val="24"/>
        </w:rPr>
        <w:t>kabinom te hidrauličnim volanom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4.10.</w:t>
      </w:r>
      <w:r w:rsidRPr="000C3F94">
        <w:rPr>
          <w:rFonts w:ascii="Times New Roman" w:hAnsi="Times New Roman" w:cs="Times New Roman"/>
          <w:sz w:val="24"/>
          <w:szCs w:val="24"/>
        </w:rPr>
        <w:tab/>
        <w:t>Za OPG MIHALIĆ MILJENKO, Tuhelj, projekt: Kupnja rablj</w:t>
      </w:r>
      <w:r w:rsidR="0091010C">
        <w:rPr>
          <w:rFonts w:ascii="Times New Roman" w:hAnsi="Times New Roman" w:cs="Times New Roman"/>
          <w:sz w:val="24"/>
          <w:szCs w:val="24"/>
        </w:rPr>
        <w:t xml:space="preserve">enog traktora i novog </w:t>
      </w:r>
      <w:proofErr w:type="spellStart"/>
      <w:r w:rsidR="0091010C">
        <w:rPr>
          <w:rFonts w:ascii="Times New Roman" w:hAnsi="Times New Roman" w:cs="Times New Roman"/>
          <w:sz w:val="24"/>
          <w:szCs w:val="24"/>
        </w:rPr>
        <w:t>malčera</w:t>
      </w:r>
      <w:bookmarkStart w:id="0" w:name="_GoBack"/>
      <w:bookmarkEnd w:id="0"/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4.11.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Za OPG POLJAK IVAN (MIBPG 4302),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Radoboj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>, projekt: Kupnja rabljenog tr</w:t>
      </w:r>
      <w:r>
        <w:rPr>
          <w:rFonts w:ascii="Times New Roman" w:hAnsi="Times New Roman" w:cs="Times New Roman"/>
          <w:sz w:val="24"/>
          <w:szCs w:val="24"/>
        </w:rPr>
        <w:t xml:space="preserve">aktora, novih vila i nove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freze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4.12.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Za OPG POLJAK IVAN (MIBPG: 10658),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Radoboj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>, projekt: Kupnja rab</w:t>
      </w:r>
      <w:r>
        <w:rPr>
          <w:rFonts w:ascii="Times New Roman" w:hAnsi="Times New Roman" w:cs="Times New Roman"/>
          <w:sz w:val="24"/>
          <w:szCs w:val="24"/>
        </w:rPr>
        <w:t xml:space="preserve">ljenog traktora i novog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malčera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4.13.</w:t>
      </w:r>
      <w:r w:rsidRPr="000C3F94">
        <w:rPr>
          <w:rFonts w:ascii="Times New Roman" w:hAnsi="Times New Roman" w:cs="Times New Roman"/>
          <w:sz w:val="24"/>
          <w:szCs w:val="24"/>
        </w:rPr>
        <w:tab/>
        <w:t>Za OPG ŠTVANEK DAVORIN, Zagorska Sela, projekt: Kupnja rabl</w:t>
      </w:r>
      <w:r>
        <w:rPr>
          <w:rFonts w:ascii="Times New Roman" w:hAnsi="Times New Roman" w:cs="Times New Roman"/>
          <w:sz w:val="24"/>
          <w:szCs w:val="24"/>
        </w:rPr>
        <w:t xml:space="preserve">jenog traktora te novog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malčera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4.14.</w:t>
      </w:r>
      <w:r w:rsidRPr="000C3F94">
        <w:rPr>
          <w:rFonts w:ascii="Times New Roman" w:hAnsi="Times New Roman" w:cs="Times New Roman"/>
          <w:sz w:val="24"/>
          <w:szCs w:val="24"/>
        </w:rPr>
        <w:tab/>
        <w:t>Za OPG ZALUKAR BOŽICA, Krapinske Toplice, projekt: Kupnja traktora snage 55 kW, kiper prikolice kapacite</w:t>
      </w:r>
      <w:r>
        <w:rPr>
          <w:rFonts w:ascii="Times New Roman" w:hAnsi="Times New Roman" w:cs="Times New Roman"/>
          <w:sz w:val="24"/>
          <w:szCs w:val="24"/>
        </w:rPr>
        <w:t xml:space="preserve">ta 4 tone i traktorskog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malčera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4.15.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Za OPG ŽLENDER NEVENKA, Zagorska Sela, projekt: Kupnja manjeg traktora snage 50 - 60 kW, s odgovarajućim karakteristikama za planiranu proizvodnju, te kupnja novog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malčera</w:t>
      </w:r>
      <w:proofErr w:type="spellEnd"/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0C3F94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0C3F94">
        <w:rPr>
          <w:rFonts w:ascii="Times New Roman" w:hAnsi="Times New Roman" w:cs="Times New Roman"/>
          <w:b/>
          <w:sz w:val="24"/>
          <w:szCs w:val="24"/>
        </w:rPr>
        <w:tab/>
        <w:t>MINISTARSTVO REGIONALNOGA RAZVOJA I FONDOVA EUROPSKE UNIJE</w:t>
      </w:r>
    </w:p>
    <w:p w:rsidR="000C3F94" w:rsidRDefault="000C3F94" w:rsidP="000C3F94">
      <w:pPr>
        <w:rPr>
          <w:rFonts w:ascii="Times New Roman" w:hAnsi="Times New Roman" w:cs="Times New Roman"/>
          <w:b/>
          <w:sz w:val="24"/>
          <w:szCs w:val="24"/>
        </w:rPr>
      </w:pPr>
      <w:r w:rsidRPr="003B36EE">
        <w:rPr>
          <w:rFonts w:ascii="Times New Roman" w:hAnsi="Times New Roman" w:cs="Times New Roman"/>
          <w:b/>
          <w:sz w:val="24"/>
          <w:szCs w:val="24"/>
        </w:rPr>
        <w:t xml:space="preserve">Uručivanje ugovora i dodataka ugovorima iz nadležnosti Ministarstva regionalnog razvoja i fondova Europske unije </w:t>
      </w:r>
    </w:p>
    <w:p w:rsidR="003B36EE" w:rsidRPr="003B36EE" w:rsidRDefault="003B36EE" w:rsidP="000C3F94">
      <w:pPr>
        <w:rPr>
          <w:rFonts w:ascii="Times New Roman" w:hAnsi="Times New Roman" w:cs="Times New Roman"/>
          <w:b/>
          <w:sz w:val="24"/>
          <w:szCs w:val="24"/>
        </w:rPr>
      </w:pPr>
    </w:p>
    <w:p w:rsidR="003B36EE" w:rsidRPr="003B36EE" w:rsidRDefault="000C3F94" w:rsidP="003B36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EE">
        <w:rPr>
          <w:rFonts w:ascii="Times New Roman" w:hAnsi="Times New Roman" w:cs="Times New Roman"/>
          <w:sz w:val="24"/>
          <w:szCs w:val="24"/>
        </w:rPr>
        <w:t>PROGRAM PODRŠKE BRDSKO-PLANINSKIM PODRUČJIMA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5.1.</w:t>
      </w:r>
      <w:r w:rsidRPr="000C3F94">
        <w:rPr>
          <w:rFonts w:ascii="Times New Roman" w:hAnsi="Times New Roman" w:cs="Times New Roman"/>
          <w:sz w:val="24"/>
          <w:szCs w:val="24"/>
        </w:rPr>
        <w:tab/>
        <w:t>Ugovor o sufinanciranju (Program podrške brdsko-planinskim područjima), „Izgradn</w:t>
      </w:r>
      <w:r>
        <w:rPr>
          <w:rFonts w:ascii="Times New Roman" w:hAnsi="Times New Roman" w:cs="Times New Roman"/>
          <w:sz w:val="24"/>
          <w:szCs w:val="24"/>
        </w:rPr>
        <w:t xml:space="preserve">ja nogostupa u naselju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Poredje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2B15C7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5.2.</w:t>
      </w:r>
      <w:r w:rsidRPr="000C3F94">
        <w:rPr>
          <w:rFonts w:ascii="Times New Roman" w:hAnsi="Times New Roman" w:cs="Times New Roman"/>
          <w:sz w:val="24"/>
          <w:szCs w:val="24"/>
        </w:rPr>
        <w:tab/>
        <w:t>Ugovor o sufinanciranju (Program podrške brdsko-planinskim područjima), „Modernizacija javne rasvjete na podr</w:t>
      </w:r>
      <w:r>
        <w:rPr>
          <w:rFonts w:ascii="Times New Roman" w:hAnsi="Times New Roman" w:cs="Times New Roman"/>
          <w:sz w:val="24"/>
          <w:szCs w:val="24"/>
        </w:rPr>
        <w:t xml:space="preserve">učju Općine Novi </w:t>
      </w:r>
      <w:proofErr w:type="spellStart"/>
      <w:r>
        <w:rPr>
          <w:rFonts w:ascii="Times New Roman" w:hAnsi="Times New Roman" w:cs="Times New Roman"/>
          <w:sz w:val="24"/>
          <w:szCs w:val="24"/>
        </w:rPr>
        <w:t>Golubovec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3B36EE" w:rsidRPr="000C3F94" w:rsidRDefault="003B36EE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B.</w:t>
      </w:r>
      <w:r w:rsidRPr="000C3F94">
        <w:rPr>
          <w:rFonts w:ascii="Times New Roman" w:hAnsi="Times New Roman" w:cs="Times New Roman"/>
          <w:sz w:val="24"/>
          <w:szCs w:val="24"/>
        </w:rPr>
        <w:tab/>
        <w:t>PROGRAM SUFINANCIRANJA PROVEDBE EU PROJEKATA NA REGIONALNOJ I LOKALNOJ RA</w:t>
      </w:r>
      <w:r w:rsidR="002B15C7">
        <w:rPr>
          <w:rFonts w:ascii="Times New Roman" w:hAnsi="Times New Roman" w:cs="Times New Roman"/>
          <w:sz w:val="24"/>
          <w:szCs w:val="24"/>
        </w:rPr>
        <w:t>ZINI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5.3.</w:t>
      </w:r>
      <w:r w:rsidRPr="000C3F94">
        <w:rPr>
          <w:rFonts w:ascii="Times New Roman" w:hAnsi="Times New Roman" w:cs="Times New Roman"/>
          <w:sz w:val="24"/>
          <w:szCs w:val="24"/>
        </w:rPr>
        <w:tab/>
        <w:t>Ugovor o sufinanciranju provedbe EU projekata (Programa sufinanciranja provedbe EU projekata na regionalnoj i lokalnoj razini za 2019. godinu), „Energetska obnova zgrade NK Pregrada na adres</w:t>
      </w:r>
      <w:r w:rsidR="002B15C7">
        <w:rPr>
          <w:rFonts w:ascii="Times New Roman" w:hAnsi="Times New Roman" w:cs="Times New Roman"/>
          <w:sz w:val="24"/>
          <w:szCs w:val="24"/>
        </w:rPr>
        <w:t xml:space="preserve">i Ljudevita Gaja 32, Pregrada“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5.4.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„Energetska obnova zgrade Općine Veliko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Trgovišće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 adresi Trg Stjepana i Franje Tuđmana 2, Veliko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Trgoviš</w:t>
      </w:r>
      <w:r w:rsidR="002B15C7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5.5.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„Energetska obnova zgrade Srednje škole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Konjščina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 adresi Ul</w:t>
      </w:r>
      <w:r w:rsidR="002B15C7">
        <w:rPr>
          <w:rFonts w:ascii="Times New Roman" w:hAnsi="Times New Roman" w:cs="Times New Roman"/>
          <w:sz w:val="24"/>
          <w:szCs w:val="24"/>
        </w:rPr>
        <w:t xml:space="preserve">ica Matije Gupca 5,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Konjščina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5.6.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„Energetska obnova zgrade Srednje škole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Bedekovčina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 adresi Ulica </w:t>
      </w:r>
      <w:r w:rsidR="002B15C7">
        <w:rPr>
          <w:rFonts w:ascii="Times New Roman" w:hAnsi="Times New Roman" w:cs="Times New Roman"/>
          <w:sz w:val="24"/>
          <w:szCs w:val="24"/>
        </w:rPr>
        <w:t xml:space="preserve">Ljudevita Gaja 1,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Bedekovčina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5.7.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„Energetska obnova zgrade javne namjene – </w:t>
      </w:r>
      <w:r w:rsidR="002B15C7">
        <w:rPr>
          <w:rFonts w:ascii="Times New Roman" w:hAnsi="Times New Roman" w:cs="Times New Roman"/>
          <w:sz w:val="24"/>
          <w:szCs w:val="24"/>
        </w:rPr>
        <w:t>Zgrada općine Zlatar Bistrica“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5.8.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„Unaprjeđenje osnovne prometne i komunalne zajedničke infrastrukture </w:t>
      </w:r>
      <w:r w:rsidR="002B15C7">
        <w:rPr>
          <w:rFonts w:ascii="Times New Roman" w:hAnsi="Times New Roman" w:cs="Times New Roman"/>
          <w:sz w:val="24"/>
          <w:szCs w:val="24"/>
        </w:rPr>
        <w:t xml:space="preserve">u Poduzetničkoj zoni Pregrada“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5.9.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„Energetska obnova zgrade Osnovne škole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Đurmanec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</w:t>
      </w:r>
      <w:r w:rsidR="002B15C7">
        <w:rPr>
          <w:rFonts w:ascii="Times New Roman" w:hAnsi="Times New Roman" w:cs="Times New Roman"/>
          <w:sz w:val="24"/>
          <w:szCs w:val="24"/>
        </w:rPr>
        <w:t xml:space="preserve"> adresi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Đurmanec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Đurmanec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5.10.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„Energetska obnova zgrade Osnovne škole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Konjščina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 adresi Matije Gupca 6,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Konjščina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lastRenderedPageBreak/>
        <w:t>5.11.</w:t>
      </w:r>
      <w:r w:rsidRPr="000C3F94">
        <w:rPr>
          <w:rFonts w:ascii="Times New Roman" w:hAnsi="Times New Roman" w:cs="Times New Roman"/>
          <w:sz w:val="24"/>
          <w:szCs w:val="24"/>
        </w:rPr>
        <w:tab/>
        <w:t>Ugovor o sufinanciranju provedbe EU projekata (Programa sufinanciranja provedbe EU projekata na regionalnoj i lokalnoj razini za 2019.</w:t>
      </w:r>
      <w:r w:rsidR="002B15C7">
        <w:rPr>
          <w:rFonts w:ascii="Times New Roman" w:hAnsi="Times New Roman" w:cs="Times New Roman"/>
          <w:sz w:val="24"/>
          <w:szCs w:val="24"/>
        </w:rPr>
        <w:t xml:space="preserve"> godinu), „Zeleni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Gupčev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 kraj“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5.12.</w:t>
      </w:r>
      <w:r w:rsidRPr="000C3F94">
        <w:rPr>
          <w:rFonts w:ascii="Times New Roman" w:hAnsi="Times New Roman" w:cs="Times New Roman"/>
          <w:sz w:val="24"/>
          <w:szCs w:val="24"/>
        </w:rPr>
        <w:tab/>
        <w:t>Ugovor o sufinanciranju provedbe EU projekata (Programa sufinanciranja provedbe EU projekata na regionalnoj i lokalnoj razini za 2019. godinu), „Energetska obnova Zgrade javne namjene Grada Pregrade na adres</w:t>
      </w:r>
      <w:r w:rsidR="002B15C7">
        <w:rPr>
          <w:rFonts w:ascii="Times New Roman" w:hAnsi="Times New Roman" w:cs="Times New Roman"/>
          <w:sz w:val="24"/>
          <w:szCs w:val="24"/>
        </w:rPr>
        <w:t xml:space="preserve">i Stjepana Radića 6, Pregrada“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5.13.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„Znanjem za </w:t>
      </w:r>
      <w:r w:rsidR="002B15C7">
        <w:rPr>
          <w:rFonts w:ascii="Times New Roman" w:hAnsi="Times New Roman" w:cs="Times New Roman"/>
          <w:sz w:val="24"/>
          <w:szCs w:val="24"/>
        </w:rPr>
        <w:t xml:space="preserve">europsko zajedništvo – ZEZ II“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5.14.</w:t>
      </w:r>
      <w:r w:rsidRPr="000C3F94">
        <w:rPr>
          <w:rFonts w:ascii="Times New Roman" w:hAnsi="Times New Roman" w:cs="Times New Roman"/>
          <w:sz w:val="24"/>
          <w:szCs w:val="24"/>
        </w:rPr>
        <w:tab/>
        <w:t>Ugovor o sufinanciranju provedbe EU projekata (Programa sufinanciranja provedbe EU projekata na regionalnoj i lokalnoj razini za 2019. godinu), „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Energatska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obnova zgrade Društvenog doma Gornji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Hruševec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 adresi</w:t>
      </w:r>
      <w:r w:rsidR="002B1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Hruševec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 199a, Donja Stubica“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5.15.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„Energetska obnova zgrade Društvenog doma Gornji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Matenci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 adresi Gornji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Matenci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 126b“,  Donja Stubica“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5.16.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„Energetska obnova zgrade Općine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 Sutli na adresi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 </w:t>
      </w:r>
      <w:r w:rsidR="002B15C7">
        <w:rPr>
          <w:rFonts w:ascii="Times New Roman" w:hAnsi="Times New Roman" w:cs="Times New Roman"/>
          <w:sz w:val="24"/>
          <w:szCs w:val="24"/>
        </w:rPr>
        <w:t xml:space="preserve">Sutli 132,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Kraljevec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 na Sutli“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5.17.</w:t>
      </w:r>
      <w:r w:rsidRPr="000C3F94">
        <w:rPr>
          <w:rFonts w:ascii="Times New Roman" w:hAnsi="Times New Roman" w:cs="Times New Roman"/>
          <w:sz w:val="24"/>
          <w:szCs w:val="24"/>
        </w:rPr>
        <w:tab/>
        <w:t>Ugovor o sufinanciranju provedbe EU projekata (Programa sufinanciranja provedbe EU projekata na regionalnoj i lokalnoj razini za 2019. godinu), „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Energatska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obnova zgrade Društvenog doma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Grabrina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na adresi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Milekov</w:t>
      </w:r>
      <w:r w:rsidR="002B15C7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 selo 43 i 44, Donja Stubica“ </w:t>
      </w:r>
    </w:p>
    <w:p w:rsid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5.18.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provedbe EU projekata (Programa sufinanciranja provedbe EU projekata na regionalnoj i lokalnoj razini za 2019. godinu), „Izgradnja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recikla</w:t>
      </w:r>
      <w:r w:rsidR="002B15C7">
        <w:rPr>
          <w:rFonts w:ascii="Times New Roman" w:hAnsi="Times New Roman" w:cs="Times New Roman"/>
          <w:sz w:val="24"/>
          <w:szCs w:val="24"/>
        </w:rPr>
        <w:t>žnog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 dvorišta – Donja Stubica“ </w:t>
      </w:r>
    </w:p>
    <w:p w:rsidR="002B15C7" w:rsidRPr="000C3F94" w:rsidRDefault="002B15C7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C.</w:t>
      </w:r>
      <w:r w:rsidRPr="000C3F94">
        <w:rPr>
          <w:rFonts w:ascii="Times New Roman" w:hAnsi="Times New Roman" w:cs="Times New Roman"/>
          <w:sz w:val="24"/>
          <w:szCs w:val="24"/>
        </w:rPr>
        <w:tab/>
        <w:t>PROGRAM ODR</w:t>
      </w:r>
      <w:r w:rsidR="002B15C7">
        <w:rPr>
          <w:rFonts w:ascii="Times New Roman" w:hAnsi="Times New Roman" w:cs="Times New Roman"/>
          <w:sz w:val="24"/>
          <w:szCs w:val="24"/>
        </w:rPr>
        <w:t>ŽIVOG RAZVOJA LOKALNE ZAJEDNICE</w:t>
      </w:r>
    </w:p>
    <w:p w:rsidR="002B15C7" w:rsidRPr="000C3F94" w:rsidRDefault="002B15C7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5.19.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Dodatak I. Ugovora o sufinanciranju (Program održivog razvoja lokalne zajednice), „Održavanje i modernizacija postojećih nerazvrstanih cesta u naseljima Stara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Ves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Rovno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, Slatina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Svedruška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Štuparje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 na području Općine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Petrovsko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5.20.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Dodatak I. Ugovora o sufinanciranju (Program održivog razvoja lokalne zajednice), „Sanacija-modernizacija nerazvrstanih cesta </w:t>
      </w:r>
      <w:r w:rsidR="002B15C7">
        <w:rPr>
          <w:rFonts w:ascii="Times New Roman" w:hAnsi="Times New Roman" w:cs="Times New Roman"/>
          <w:sz w:val="24"/>
          <w:szCs w:val="24"/>
        </w:rPr>
        <w:t xml:space="preserve">na području Općine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Budinščina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5.21.</w:t>
      </w:r>
      <w:r w:rsidRPr="000C3F94">
        <w:rPr>
          <w:rFonts w:ascii="Times New Roman" w:hAnsi="Times New Roman" w:cs="Times New Roman"/>
          <w:sz w:val="24"/>
          <w:szCs w:val="24"/>
        </w:rPr>
        <w:tab/>
        <w:t>Dodatak I. Ugovora o sufinanciranju (Program održivog razvoja lokalne zajednice), „Projekt povećanog održavanja: nerazvrstana cest</w:t>
      </w:r>
      <w:r w:rsidR="002B15C7">
        <w:rPr>
          <w:rFonts w:ascii="Times New Roman" w:hAnsi="Times New Roman" w:cs="Times New Roman"/>
          <w:sz w:val="24"/>
          <w:szCs w:val="24"/>
        </w:rPr>
        <w:t xml:space="preserve">a Hum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Kosnički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5C7">
        <w:rPr>
          <w:rFonts w:ascii="Times New Roman" w:hAnsi="Times New Roman" w:cs="Times New Roman"/>
          <w:sz w:val="24"/>
          <w:szCs w:val="24"/>
        </w:rPr>
        <w:t>Dečman-Kantaj</w:t>
      </w:r>
      <w:proofErr w:type="spellEnd"/>
      <w:r w:rsidR="002B15C7">
        <w:rPr>
          <w:rFonts w:ascii="Times New Roman" w:hAnsi="Times New Roman" w:cs="Times New Roman"/>
          <w:sz w:val="24"/>
          <w:szCs w:val="24"/>
        </w:rPr>
        <w:t>“</w:t>
      </w:r>
    </w:p>
    <w:p w:rsidR="002B15C7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5.22.</w:t>
      </w:r>
      <w:r w:rsidRPr="000C3F94">
        <w:rPr>
          <w:rFonts w:ascii="Times New Roman" w:hAnsi="Times New Roman" w:cs="Times New Roman"/>
          <w:sz w:val="24"/>
          <w:szCs w:val="24"/>
        </w:rPr>
        <w:tab/>
        <w:t>Dodatak I. Ugovora o sufinanciranju (Program održivog razvoja lokalne zajednice), „Sanacija nerazvrstane ceste prema crkvi</w:t>
      </w:r>
      <w:r w:rsidR="002B15C7">
        <w:rPr>
          <w:rFonts w:ascii="Times New Roman" w:hAnsi="Times New Roman" w:cs="Times New Roman"/>
          <w:sz w:val="24"/>
          <w:szCs w:val="24"/>
        </w:rPr>
        <w:t xml:space="preserve"> i groblju u Zagorskim Selima“ </w:t>
      </w:r>
    </w:p>
    <w:p w:rsidR="003B36EE" w:rsidRPr="000C3F94" w:rsidRDefault="003B36EE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D.</w:t>
      </w:r>
      <w:r w:rsidRPr="000C3F94">
        <w:rPr>
          <w:rFonts w:ascii="Times New Roman" w:hAnsi="Times New Roman" w:cs="Times New Roman"/>
          <w:sz w:val="24"/>
          <w:szCs w:val="24"/>
        </w:rPr>
        <w:tab/>
        <w:t>ODLUKA O ODOBRAVANJU SREDS</w:t>
      </w:r>
      <w:r w:rsidR="002B15C7">
        <w:rPr>
          <w:rFonts w:ascii="Times New Roman" w:hAnsi="Times New Roman" w:cs="Times New Roman"/>
          <w:sz w:val="24"/>
          <w:szCs w:val="24"/>
        </w:rPr>
        <w:t>TAVA ZA SUFINANCIRANJE PROJEKTA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lastRenderedPageBreak/>
        <w:t>5.23.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Ugovor o sufinanciranju (Odluka o odobravanju sredstava za sufinanciranje projekta), „Uređenje </w:t>
      </w:r>
      <w:proofErr w:type="spellStart"/>
      <w:r w:rsidRPr="000C3F94">
        <w:rPr>
          <w:rFonts w:ascii="Times New Roman" w:hAnsi="Times New Roman" w:cs="Times New Roman"/>
          <w:sz w:val="24"/>
          <w:szCs w:val="24"/>
        </w:rPr>
        <w:t>hiže</w:t>
      </w:r>
      <w:proofErr w:type="spellEnd"/>
      <w:r w:rsidRPr="000C3F94">
        <w:rPr>
          <w:rFonts w:ascii="Times New Roman" w:hAnsi="Times New Roman" w:cs="Times New Roman"/>
          <w:sz w:val="24"/>
          <w:szCs w:val="24"/>
        </w:rPr>
        <w:t xml:space="preserve"> Vinove loze - 2. faza“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E.</w:t>
      </w:r>
      <w:r w:rsidRPr="000C3F94">
        <w:rPr>
          <w:rFonts w:ascii="Times New Roman" w:hAnsi="Times New Roman" w:cs="Times New Roman"/>
          <w:sz w:val="24"/>
          <w:szCs w:val="24"/>
        </w:rPr>
        <w:tab/>
        <w:t xml:space="preserve"> UGOVOR O DODJELI BESPOVRATNIH SREDSTAVA  - za Poziv Regionalni c</w:t>
      </w:r>
      <w:r w:rsidR="002B15C7">
        <w:rPr>
          <w:rFonts w:ascii="Times New Roman" w:hAnsi="Times New Roman" w:cs="Times New Roman"/>
          <w:sz w:val="24"/>
          <w:szCs w:val="24"/>
        </w:rPr>
        <w:t xml:space="preserve">entri u strukovnom obrazovanju </w:t>
      </w:r>
    </w:p>
    <w:p w:rsidR="003B36EE" w:rsidRPr="000C3F94" w:rsidRDefault="003B36EE" w:rsidP="000C3F94">
      <w:pPr>
        <w:rPr>
          <w:rFonts w:ascii="Times New Roman" w:hAnsi="Times New Roman" w:cs="Times New Roman"/>
          <w:sz w:val="24"/>
          <w:szCs w:val="24"/>
        </w:rPr>
      </w:pP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>5.24.</w:t>
      </w:r>
      <w:r w:rsidRPr="000C3F94">
        <w:rPr>
          <w:rFonts w:ascii="Times New Roman" w:hAnsi="Times New Roman" w:cs="Times New Roman"/>
          <w:sz w:val="24"/>
          <w:szCs w:val="24"/>
        </w:rPr>
        <w:tab/>
        <w:t>Ugovor o dodjeli bespovratnih sredstava (POZIV: Regionalni centri u strukovnom obrazovanju), „Regionalni centar kompetentnosti u t</w:t>
      </w:r>
      <w:r w:rsidR="002B15C7">
        <w:rPr>
          <w:rFonts w:ascii="Times New Roman" w:hAnsi="Times New Roman" w:cs="Times New Roman"/>
          <w:sz w:val="24"/>
          <w:szCs w:val="24"/>
        </w:rPr>
        <w:t xml:space="preserve">urizmu i ugostiteljstvu Zabok“ </w:t>
      </w:r>
    </w:p>
    <w:p w:rsidR="000C3F94" w:rsidRPr="000C3F94" w:rsidRDefault="000C3F94" w:rsidP="000C3F94">
      <w:pPr>
        <w:rPr>
          <w:rFonts w:ascii="Times New Roman" w:hAnsi="Times New Roman" w:cs="Times New Roman"/>
          <w:sz w:val="24"/>
          <w:szCs w:val="24"/>
        </w:rPr>
      </w:pPr>
      <w:r w:rsidRPr="000C3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343" w:rsidRPr="00B01F37" w:rsidRDefault="00E33343" w:rsidP="000C3F94">
      <w:pPr>
        <w:rPr>
          <w:rFonts w:ascii="Times New Roman" w:hAnsi="Times New Roman" w:cs="Times New Roman"/>
          <w:sz w:val="24"/>
          <w:szCs w:val="24"/>
        </w:rPr>
      </w:pPr>
    </w:p>
    <w:sectPr w:rsidR="00E33343" w:rsidRPr="00B01F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20" w:rsidRDefault="00086D20" w:rsidP="003B36EE">
      <w:pPr>
        <w:spacing w:after="0" w:line="240" w:lineRule="auto"/>
      </w:pPr>
      <w:r>
        <w:separator/>
      </w:r>
    </w:p>
  </w:endnote>
  <w:endnote w:type="continuationSeparator" w:id="0">
    <w:p w:rsidR="00086D20" w:rsidRDefault="00086D20" w:rsidP="003B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20" w:rsidRDefault="00086D20" w:rsidP="003B36EE">
      <w:pPr>
        <w:spacing w:after="0" w:line="240" w:lineRule="auto"/>
      </w:pPr>
      <w:r>
        <w:separator/>
      </w:r>
    </w:p>
  </w:footnote>
  <w:footnote w:type="continuationSeparator" w:id="0">
    <w:p w:rsidR="00086D20" w:rsidRDefault="00086D20" w:rsidP="003B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374106"/>
      <w:docPartObj>
        <w:docPartGallery w:val="Page Numbers (Top of Page)"/>
        <w:docPartUnique/>
      </w:docPartObj>
    </w:sdtPr>
    <w:sdtEndPr/>
    <w:sdtContent>
      <w:p w:rsidR="003B36EE" w:rsidRDefault="003B36EE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10C">
          <w:rPr>
            <w:noProof/>
          </w:rPr>
          <w:t>4</w:t>
        </w:r>
        <w:r>
          <w:fldChar w:fldCharType="end"/>
        </w:r>
      </w:p>
    </w:sdtContent>
  </w:sdt>
  <w:p w:rsidR="003B36EE" w:rsidRDefault="003B3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0886"/>
    <w:multiLevelType w:val="hybridMultilevel"/>
    <w:tmpl w:val="00C6E4A2"/>
    <w:lvl w:ilvl="0" w:tplc="19CE4296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8B"/>
    <w:rsid w:val="00017DB1"/>
    <w:rsid w:val="00086D20"/>
    <w:rsid w:val="000C3F94"/>
    <w:rsid w:val="00164789"/>
    <w:rsid w:val="00245ECC"/>
    <w:rsid w:val="002B15C7"/>
    <w:rsid w:val="00395C99"/>
    <w:rsid w:val="003B36EE"/>
    <w:rsid w:val="00446B44"/>
    <w:rsid w:val="00547377"/>
    <w:rsid w:val="005E2655"/>
    <w:rsid w:val="006007AB"/>
    <w:rsid w:val="00613583"/>
    <w:rsid w:val="00633B46"/>
    <w:rsid w:val="00666CA5"/>
    <w:rsid w:val="00685CF7"/>
    <w:rsid w:val="006A3D04"/>
    <w:rsid w:val="006B068B"/>
    <w:rsid w:val="00701B2E"/>
    <w:rsid w:val="007300F0"/>
    <w:rsid w:val="00875957"/>
    <w:rsid w:val="008B7884"/>
    <w:rsid w:val="0091010C"/>
    <w:rsid w:val="009812D1"/>
    <w:rsid w:val="009E6509"/>
    <w:rsid w:val="00A225C0"/>
    <w:rsid w:val="00AF0B1A"/>
    <w:rsid w:val="00B01F37"/>
    <w:rsid w:val="00BC0C8F"/>
    <w:rsid w:val="00C51887"/>
    <w:rsid w:val="00C91EB1"/>
    <w:rsid w:val="00C9310F"/>
    <w:rsid w:val="00CA0D98"/>
    <w:rsid w:val="00D608FE"/>
    <w:rsid w:val="00E33343"/>
    <w:rsid w:val="00E36826"/>
    <w:rsid w:val="00E95C08"/>
    <w:rsid w:val="00F05A13"/>
    <w:rsid w:val="00F464EB"/>
    <w:rsid w:val="00F76EC5"/>
    <w:rsid w:val="00F8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B8AA"/>
  <w15:chartTrackingRefBased/>
  <w15:docId w15:val="{7E38B85E-A8E1-4557-A94A-59F59135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6EE"/>
  </w:style>
  <w:style w:type="paragraph" w:styleId="Footer">
    <w:name w:val="footer"/>
    <w:basedOn w:val="Normal"/>
    <w:link w:val="FooterChar"/>
    <w:uiPriority w:val="99"/>
    <w:unhideWhenUsed/>
    <w:rsid w:val="003B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6EE"/>
  </w:style>
  <w:style w:type="paragraph" w:styleId="ListParagraph">
    <w:name w:val="List Paragraph"/>
    <w:basedOn w:val="Normal"/>
    <w:uiPriority w:val="34"/>
    <w:qFormat/>
    <w:rsid w:val="003B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Belas</dc:creator>
  <cp:keywords/>
  <dc:description/>
  <cp:lastModifiedBy>Suzana Kovačević</cp:lastModifiedBy>
  <cp:revision>4</cp:revision>
  <dcterms:created xsi:type="dcterms:W3CDTF">2019-12-06T14:24:00Z</dcterms:created>
  <dcterms:modified xsi:type="dcterms:W3CDTF">2019-12-06T14:34:00Z</dcterms:modified>
</cp:coreProperties>
</file>